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C7D2" w14:textId="68A049FF" w:rsidR="00555EA8" w:rsidRDefault="00555EA8" w:rsidP="00555EA8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</w:pPr>
      <w:r w:rsidRPr="00F127AB">
        <w:rPr>
          <w:rFonts w:ascii="Calibri" w:eastAsia="Calibri" w:hAnsi="Calibri" w:cs="Times New Roman"/>
          <w:bCs/>
          <w:color w:val="2E74B5" w:themeColor="accent1" w:themeShade="BF"/>
          <w:sz w:val="32"/>
          <w:szCs w:val="28"/>
          <w:lang w:val="en-US"/>
        </w:rPr>
        <w:t xml:space="preserve">Sample </w:t>
      </w:r>
      <w:r w:rsidR="00F80E5B" w:rsidRPr="00F127AB">
        <w:rPr>
          <w:rFonts w:ascii="Calibri" w:eastAsia="Calibri" w:hAnsi="Calibri" w:cs="Times New Roman"/>
          <w:bCs/>
          <w:color w:val="2E74B5" w:themeColor="accent1" w:themeShade="BF"/>
          <w:sz w:val="32"/>
          <w:szCs w:val="28"/>
          <w:lang w:val="en-US"/>
        </w:rPr>
        <w:t>monthly reporting form</w:t>
      </w:r>
    </w:p>
    <w:p w14:paraId="1C6F78CE" w14:textId="77777777" w:rsidR="00F127AB" w:rsidRPr="00F127AB" w:rsidRDefault="00F127AB" w:rsidP="00F127AB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</w:pPr>
      <w:r w:rsidRPr="00F127AB"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  <w:t>Monthly reporting form</w:t>
      </w:r>
    </w:p>
    <w:p w14:paraId="7B7A26F0" w14:textId="066DBC9B" w:rsidR="00F127AB" w:rsidRPr="00F127AB" w:rsidRDefault="00F127AB" w:rsidP="00F127AB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F127AB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Mental </w:t>
      </w:r>
      <w:r w:rsidR="00F80E5B" w:rsidRPr="00F127AB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health facility/hospital</w:t>
      </w:r>
    </w:p>
    <w:p w14:paraId="1834B68F" w14:textId="77777777" w:rsidR="00F127AB" w:rsidRPr="00F127AB" w:rsidRDefault="00F127AB" w:rsidP="00F127A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394C38AF" w14:textId="77777777" w:rsidR="00F127AB" w:rsidRPr="00F127AB" w:rsidRDefault="00F127AB" w:rsidP="00F127A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F127AB">
        <w:rPr>
          <w:rFonts w:ascii="Calibri" w:eastAsia="Calibri" w:hAnsi="Calibri" w:cs="Times New Roman"/>
          <w:lang w:val="en-US"/>
        </w:rPr>
        <w:t>Date: ______________</w:t>
      </w:r>
    </w:p>
    <w:p w14:paraId="3C2755E9" w14:textId="77777777" w:rsidR="00F127AB" w:rsidRPr="00F127AB" w:rsidRDefault="00F127AB" w:rsidP="00F127AB">
      <w:pPr>
        <w:spacing w:before="80" w:after="80" w:line="240" w:lineRule="auto"/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</w:pPr>
      <w:r w:rsidRPr="00F127AB"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  <w:t>General Information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5166"/>
      </w:tblGrid>
      <w:tr w:rsidR="00F127AB" w:rsidRPr="00F127AB" w14:paraId="1CAD3A7B" w14:textId="77777777" w:rsidTr="00255156">
        <w:tc>
          <w:tcPr>
            <w:tcW w:w="3330" w:type="dxa"/>
          </w:tcPr>
          <w:p w14:paraId="4C17984C" w14:textId="1EE216A3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 xml:space="preserve">Name of the </w:t>
            </w:r>
            <w:r w:rsidR="00F80E5B">
              <w:rPr>
                <w:rFonts w:ascii="Calibri" w:eastAsia="Calibri" w:hAnsi="Calibri" w:cs="Times New Roman"/>
                <w:lang w:val="en-US"/>
              </w:rPr>
              <w:t>f</w:t>
            </w:r>
            <w:r w:rsidRPr="00F127AB">
              <w:rPr>
                <w:rFonts w:ascii="Calibri" w:eastAsia="Calibri" w:hAnsi="Calibri" w:cs="Times New Roman"/>
                <w:lang w:val="en-US"/>
              </w:rPr>
              <w:t>acility</w:t>
            </w:r>
          </w:p>
        </w:tc>
        <w:tc>
          <w:tcPr>
            <w:tcW w:w="5166" w:type="dxa"/>
          </w:tcPr>
          <w:p w14:paraId="403A6E7B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5CC13944" w14:textId="77777777" w:rsidTr="00255156">
        <w:tc>
          <w:tcPr>
            <w:tcW w:w="3330" w:type="dxa"/>
          </w:tcPr>
          <w:p w14:paraId="3CA93356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Estimated catchment population</w:t>
            </w:r>
          </w:p>
        </w:tc>
        <w:tc>
          <w:tcPr>
            <w:tcW w:w="5166" w:type="dxa"/>
          </w:tcPr>
          <w:p w14:paraId="42233BFD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8C87AFF" w14:textId="77777777" w:rsidTr="00255156">
        <w:tc>
          <w:tcPr>
            <w:tcW w:w="3330" w:type="dxa"/>
          </w:tcPr>
          <w:p w14:paraId="7BBED62B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Managing agency</w:t>
            </w:r>
          </w:p>
        </w:tc>
        <w:tc>
          <w:tcPr>
            <w:tcW w:w="5166" w:type="dxa"/>
          </w:tcPr>
          <w:p w14:paraId="632B221C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5BA4A6E" w14:textId="77777777" w:rsidTr="00255156">
        <w:tc>
          <w:tcPr>
            <w:tcW w:w="3330" w:type="dxa"/>
          </w:tcPr>
          <w:p w14:paraId="0E232E8E" w14:textId="663938E5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 xml:space="preserve">Name of </w:t>
            </w:r>
            <w:r w:rsidR="0062777A">
              <w:rPr>
                <w:rFonts w:ascii="Calibri" w:eastAsia="Calibri" w:hAnsi="Calibri" w:cs="Times New Roman"/>
                <w:lang w:val="en-US"/>
              </w:rPr>
              <w:t>I</w:t>
            </w:r>
            <w:r w:rsidRPr="00F127AB">
              <w:rPr>
                <w:rFonts w:ascii="Calibri" w:eastAsia="Calibri" w:hAnsi="Calibri" w:cs="Times New Roman"/>
                <w:lang w:val="en-US"/>
              </w:rPr>
              <w:t>n</w:t>
            </w:r>
            <w:r w:rsidR="0062777A">
              <w:rPr>
                <w:rFonts w:ascii="Calibri" w:eastAsia="Calibri" w:hAnsi="Calibri" w:cs="Times New Roman"/>
                <w:lang w:val="en-US"/>
              </w:rPr>
              <w:t>-</w:t>
            </w:r>
            <w:r w:rsidR="006039D6">
              <w:rPr>
                <w:rFonts w:ascii="Calibri" w:eastAsia="Calibri" w:hAnsi="Calibri" w:cs="Times New Roman"/>
                <w:lang w:val="en-US"/>
              </w:rPr>
              <w:t>c</w:t>
            </w:r>
            <w:r w:rsidRPr="00F127AB">
              <w:rPr>
                <w:rFonts w:ascii="Calibri" w:eastAsia="Calibri" w:hAnsi="Calibri" w:cs="Times New Roman"/>
                <w:lang w:val="en-US"/>
              </w:rPr>
              <w:t>harge</w:t>
            </w:r>
          </w:p>
        </w:tc>
        <w:tc>
          <w:tcPr>
            <w:tcW w:w="5166" w:type="dxa"/>
          </w:tcPr>
          <w:p w14:paraId="76BDAD9D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5C8899C9" w14:textId="77777777" w:rsidTr="00255156">
        <w:tc>
          <w:tcPr>
            <w:tcW w:w="3330" w:type="dxa"/>
          </w:tcPr>
          <w:p w14:paraId="36C65B77" w14:textId="204E2576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 xml:space="preserve">Reporting month and </w:t>
            </w:r>
            <w:r w:rsidR="00F80E5B">
              <w:rPr>
                <w:rFonts w:ascii="Calibri" w:eastAsia="Calibri" w:hAnsi="Calibri" w:cs="Times New Roman"/>
                <w:lang w:val="en-US"/>
              </w:rPr>
              <w:t>y</w:t>
            </w:r>
            <w:r w:rsidRPr="00F127AB">
              <w:rPr>
                <w:rFonts w:ascii="Calibri" w:eastAsia="Calibri" w:hAnsi="Calibri" w:cs="Times New Roman"/>
                <w:lang w:val="en-US"/>
              </w:rPr>
              <w:t>ear</w:t>
            </w:r>
          </w:p>
        </w:tc>
        <w:tc>
          <w:tcPr>
            <w:tcW w:w="5166" w:type="dxa"/>
          </w:tcPr>
          <w:p w14:paraId="72AFC795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A98FB26" w14:textId="77777777" w:rsidTr="00255156">
        <w:tc>
          <w:tcPr>
            <w:tcW w:w="3330" w:type="dxa"/>
          </w:tcPr>
          <w:p w14:paraId="7F809B31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District</w:t>
            </w:r>
          </w:p>
        </w:tc>
        <w:tc>
          <w:tcPr>
            <w:tcW w:w="5166" w:type="dxa"/>
          </w:tcPr>
          <w:p w14:paraId="03CEAB94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E2F5F05" w14:textId="77777777" w:rsidTr="00255156">
        <w:tc>
          <w:tcPr>
            <w:tcW w:w="3330" w:type="dxa"/>
          </w:tcPr>
          <w:p w14:paraId="49E7A4FD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Region</w:t>
            </w:r>
          </w:p>
        </w:tc>
        <w:tc>
          <w:tcPr>
            <w:tcW w:w="5166" w:type="dxa"/>
          </w:tcPr>
          <w:p w14:paraId="56B162FD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BAC43AA" w14:textId="77777777" w:rsidTr="00255156">
        <w:tc>
          <w:tcPr>
            <w:tcW w:w="3330" w:type="dxa"/>
          </w:tcPr>
          <w:p w14:paraId="2A5D3E3A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Form filled by</w:t>
            </w:r>
          </w:p>
        </w:tc>
        <w:tc>
          <w:tcPr>
            <w:tcW w:w="5166" w:type="dxa"/>
          </w:tcPr>
          <w:p w14:paraId="5628F0D7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5263A9DC" w14:textId="77777777" w:rsidTr="00255156">
        <w:tc>
          <w:tcPr>
            <w:tcW w:w="3330" w:type="dxa"/>
          </w:tcPr>
          <w:p w14:paraId="1AACCF9D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Signatures</w:t>
            </w:r>
          </w:p>
        </w:tc>
        <w:tc>
          <w:tcPr>
            <w:tcW w:w="5166" w:type="dxa"/>
          </w:tcPr>
          <w:p w14:paraId="72A58170" w14:textId="77777777" w:rsidR="00F127AB" w:rsidRPr="00F127AB" w:rsidRDefault="00F127AB" w:rsidP="00F127AB">
            <w:pPr>
              <w:spacing w:before="12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547846A5" w14:textId="77777777" w:rsidR="00F127AB" w:rsidRPr="00F127AB" w:rsidRDefault="00F127AB" w:rsidP="00F127AB">
      <w:pPr>
        <w:tabs>
          <w:tab w:val="left" w:pos="360"/>
        </w:tabs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253B0D19" w14:textId="77777777" w:rsidR="00F127AB" w:rsidRPr="00F127AB" w:rsidRDefault="00F127AB" w:rsidP="00F127AB">
      <w:pPr>
        <w:spacing w:before="80" w:after="80" w:line="240" w:lineRule="auto"/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</w:pPr>
      <w:r w:rsidRPr="00F127AB"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  <w:t>Outpatient curative care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1170"/>
        <w:gridCol w:w="1800"/>
      </w:tblGrid>
      <w:tr w:rsidR="00F127AB" w:rsidRPr="00F127AB" w14:paraId="2633CBD8" w14:textId="77777777" w:rsidTr="00255156">
        <w:trPr>
          <w:trHeight w:val="242"/>
        </w:trPr>
        <w:tc>
          <w:tcPr>
            <w:tcW w:w="3348" w:type="dxa"/>
          </w:tcPr>
          <w:p w14:paraId="657233CC" w14:textId="09F36F61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 xml:space="preserve">New </w:t>
            </w:r>
            <w:r w:rsidR="00E72CD7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c</w:t>
            </w: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ases (</w:t>
            </w:r>
            <w:r w:rsidRPr="00F127AB">
              <w:rPr>
                <w:rFonts w:ascii="Calibri" w:eastAsia="Calibri" w:hAnsi="Calibri" w:cs="Times New Roman"/>
                <w:b/>
                <w:i/>
                <w:iCs/>
                <w:color w:val="000000"/>
                <w:lang w:val="en-US"/>
              </w:rPr>
              <w:t xml:space="preserve">All diseases by age </w:t>
            </w:r>
            <w:r w:rsidR="006039D6">
              <w:rPr>
                <w:rFonts w:ascii="Calibri" w:eastAsia="Calibri" w:hAnsi="Calibri" w:cs="Times New Roman"/>
                <w:b/>
                <w:i/>
                <w:iCs/>
                <w:color w:val="000000"/>
                <w:lang w:val="en-US"/>
              </w:rPr>
              <w:t>g</w:t>
            </w:r>
            <w:r w:rsidRPr="00F127AB">
              <w:rPr>
                <w:rFonts w:ascii="Calibri" w:eastAsia="Calibri" w:hAnsi="Calibri" w:cs="Times New Roman"/>
                <w:b/>
                <w:i/>
                <w:iCs/>
                <w:color w:val="000000"/>
                <w:lang w:val="en-US"/>
              </w:rPr>
              <w:t>roup)</w:t>
            </w:r>
          </w:p>
        </w:tc>
        <w:tc>
          <w:tcPr>
            <w:tcW w:w="1170" w:type="dxa"/>
            <w:vAlign w:val="center"/>
          </w:tcPr>
          <w:p w14:paraId="693A1065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5 to 14</w:t>
            </w:r>
          </w:p>
        </w:tc>
        <w:tc>
          <w:tcPr>
            <w:tcW w:w="1080" w:type="dxa"/>
            <w:vAlign w:val="center"/>
          </w:tcPr>
          <w:p w14:paraId="7393D31F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15 to 44</w:t>
            </w:r>
          </w:p>
        </w:tc>
        <w:tc>
          <w:tcPr>
            <w:tcW w:w="1170" w:type="dxa"/>
            <w:vAlign w:val="center"/>
          </w:tcPr>
          <w:p w14:paraId="091743B3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45 and over</w:t>
            </w:r>
          </w:p>
        </w:tc>
        <w:tc>
          <w:tcPr>
            <w:tcW w:w="1800" w:type="dxa"/>
            <w:vAlign w:val="center"/>
          </w:tcPr>
          <w:p w14:paraId="5C8CF22F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F127AB" w:rsidRPr="00F127AB" w14:paraId="403F96C4" w14:textId="77777777" w:rsidTr="00255156">
        <w:trPr>
          <w:trHeight w:val="440"/>
        </w:trPr>
        <w:tc>
          <w:tcPr>
            <w:tcW w:w="3348" w:type="dxa"/>
          </w:tcPr>
          <w:p w14:paraId="2C1FDDF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Male</w:t>
            </w:r>
          </w:p>
        </w:tc>
        <w:tc>
          <w:tcPr>
            <w:tcW w:w="1170" w:type="dxa"/>
          </w:tcPr>
          <w:p w14:paraId="5D93CF1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0A7C3DD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5B5DE39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3BF1A47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263A189" w14:textId="77777777" w:rsidTr="00255156">
        <w:trPr>
          <w:trHeight w:val="440"/>
        </w:trPr>
        <w:tc>
          <w:tcPr>
            <w:tcW w:w="3348" w:type="dxa"/>
          </w:tcPr>
          <w:p w14:paraId="6287AAC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1170" w:type="dxa"/>
          </w:tcPr>
          <w:p w14:paraId="09AE87E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079F8D7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F02059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5B9C332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164C936" w14:textId="77777777" w:rsidTr="00255156">
        <w:trPr>
          <w:trHeight w:val="440"/>
        </w:trPr>
        <w:tc>
          <w:tcPr>
            <w:tcW w:w="3348" w:type="dxa"/>
          </w:tcPr>
          <w:p w14:paraId="1338BEFE" w14:textId="5BADB2C2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 xml:space="preserve">Total </w:t>
            </w:r>
            <w:r w:rsidR="006039D6" w:rsidRPr="00F127AB">
              <w:rPr>
                <w:rFonts w:ascii="Calibri" w:eastAsia="Calibri" w:hAnsi="Calibri" w:cs="Times New Roman"/>
                <w:color w:val="000000"/>
                <w:lang w:val="en-US"/>
              </w:rPr>
              <w:t>new cases</w:t>
            </w:r>
          </w:p>
        </w:tc>
        <w:tc>
          <w:tcPr>
            <w:tcW w:w="1170" w:type="dxa"/>
          </w:tcPr>
          <w:p w14:paraId="0303CEE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4425F38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7EFB3F1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07AFE15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287C0BC" w14:textId="77777777" w:rsidR="00F127AB" w:rsidRPr="00F127AB" w:rsidRDefault="00F127AB" w:rsidP="00F127AB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800"/>
      </w:tblGrid>
      <w:tr w:rsidR="00F127AB" w:rsidRPr="00F127AB" w14:paraId="4ECC0EB0" w14:textId="77777777" w:rsidTr="00255156">
        <w:trPr>
          <w:trHeight w:val="278"/>
        </w:trPr>
        <w:tc>
          <w:tcPr>
            <w:tcW w:w="6768" w:type="dxa"/>
          </w:tcPr>
          <w:p w14:paraId="7CF9B4E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Old cases</w:t>
            </w:r>
          </w:p>
        </w:tc>
        <w:tc>
          <w:tcPr>
            <w:tcW w:w="1800" w:type="dxa"/>
          </w:tcPr>
          <w:p w14:paraId="129DE7A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3C1B462B" w14:textId="77777777" w:rsidTr="00255156">
        <w:trPr>
          <w:trHeight w:val="287"/>
        </w:trPr>
        <w:tc>
          <w:tcPr>
            <w:tcW w:w="6768" w:type="dxa"/>
          </w:tcPr>
          <w:p w14:paraId="055C51CE" w14:textId="3C6DA1D3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Total visits during the month (</w:t>
            </w:r>
            <w:r w:rsidR="006039D6">
              <w:rPr>
                <w:rFonts w:ascii="Calibri" w:eastAsia="Calibri" w:hAnsi="Calibri" w:cs="Times New Roman"/>
                <w:color w:val="000000"/>
                <w:lang w:val="en-US"/>
              </w:rPr>
              <w:t>t</w:t>
            </w: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otal new cases + old cases)</w:t>
            </w:r>
          </w:p>
        </w:tc>
        <w:tc>
          <w:tcPr>
            <w:tcW w:w="1800" w:type="dxa"/>
          </w:tcPr>
          <w:p w14:paraId="41BAF37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17302DD" w14:textId="77777777" w:rsidTr="00255156">
        <w:trPr>
          <w:trHeight w:val="233"/>
        </w:trPr>
        <w:tc>
          <w:tcPr>
            <w:tcW w:w="6768" w:type="dxa"/>
          </w:tcPr>
          <w:p w14:paraId="7D5FB7F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Number of cases referred to other facilities</w:t>
            </w:r>
          </w:p>
        </w:tc>
        <w:tc>
          <w:tcPr>
            <w:tcW w:w="1800" w:type="dxa"/>
          </w:tcPr>
          <w:p w14:paraId="5C21382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4418698" w14:textId="77777777" w:rsidR="00F127AB" w:rsidRPr="00F127AB" w:rsidRDefault="00F127AB" w:rsidP="00F127AB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50D53270" w14:textId="3E29256A" w:rsidR="00F127AB" w:rsidRPr="00F127AB" w:rsidRDefault="00F127AB" w:rsidP="00F127AB">
      <w:pPr>
        <w:spacing w:after="0" w:line="276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F127AB">
        <w:rPr>
          <w:rFonts w:ascii="Calibri" w:eastAsia="Calibri" w:hAnsi="Calibri" w:cs="Times New Roman"/>
          <w:b/>
          <w:caps/>
          <w:sz w:val="24"/>
          <w:szCs w:val="24"/>
          <w:lang w:val="en-US"/>
        </w:rPr>
        <w:t>Health problems</w:t>
      </w:r>
      <w:r w:rsidRPr="00F127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(</w:t>
      </w:r>
      <w:r w:rsidR="006039D6">
        <w:rPr>
          <w:rFonts w:ascii="Calibri" w:eastAsia="Calibri" w:hAnsi="Calibri" w:cs="Times New Roman"/>
          <w:b/>
          <w:sz w:val="24"/>
          <w:szCs w:val="24"/>
          <w:lang w:val="en-US"/>
        </w:rPr>
        <w:t>o</w:t>
      </w:r>
      <w:r w:rsidRPr="00F127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utpatient only) </w:t>
      </w:r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>specify the diagnostic categories in line wi</w:t>
      </w:r>
      <w:r w:rsidR="008A7926">
        <w:rPr>
          <w:rFonts w:ascii="Calibri" w:eastAsia="Calibri" w:hAnsi="Calibri" w:cs="Times New Roman"/>
          <w:i/>
          <w:sz w:val="24"/>
          <w:szCs w:val="24"/>
          <w:lang w:val="en-US"/>
        </w:rPr>
        <w:t>t</w:t>
      </w:r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h </w:t>
      </w:r>
      <w:proofErr w:type="spellStart"/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>mhGAP</w:t>
      </w:r>
      <w:proofErr w:type="spellEnd"/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for non</w:t>
      </w:r>
      <w:r w:rsidR="006039D6">
        <w:rPr>
          <w:rFonts w:ascii="Calibri" w:eastAsia="Calibri" w:hAnsi="Calibri" w:cs="Times New Roman"/>
          <w:i/>
          <w:sz w:val="24"/>
          <w:szCs w:val="24"/>
          <w:lang w:val="en-US"/>
        </w:rPr>
        <w:t>-</w:t>
      </w:r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>specialist facilities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080"/>
        <w:gridCol w:w="1170"/>
        <w:gridCol w:w="1800"/>
      </w:tblGrid>
      <w:tr w:rsidR="00F127AB" w:rsidRPr="00F127AB" w14:paraId="61C6662A" w14:textId="77777777" w:rsidTr="00255156">
        <w:tc>
          <w:tcPr>
            <w:tcW w:w="4518" w:type="dxa"/>
            <w:vMerge w:val="restart"/>
            <w:vAlign w:val="center"/>
          </w:tcPr>
          <w:p w14:paraId="1DFCC10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Diagnosis</w:t>
            </w:r>
          </w:p>
        </w:tc>
        <w:tc>
          <w:tcPr>
            <w:tcW w:w="2250" w:type="dxa"/>
            <w:gridSpan w:val="2"/>
            <w:vAlign w:val="center"/>
          </w:tcPr>
          <w:p w14:paraId="0485EC88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Number of cases</w:t>
            </w:r>
          </w:p>
        </w:tc>
        <w:tc>
          <w:tcPr>
            <w:tcW w:w="1800" w:type="dxa"/>
            <w:vMerge w:val="restart"/>
            <w:vAlign w:val="center"/>
          </w:tcPr>
          <w:p w14:paraId="20CFDFB8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F127AB" w:rsidRPr="00F127AB" w14:paraId="094CACE7" w14:textId="77777777" w:rsidTr="00255156">
        <w:trPr>
          <w:trHeight w:val="197"/>
        </w:trPr>
        <w:tc>
          <w:tcPr>
            <w:tcW w:w="4518" w:type="dxa"/>
            <w:vMerge/>
          </w:tcPr>
          <w:p w14:paraId="134A4EA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24B8E82A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Male</w:t>
            </w:r>
          </w:p>
        </w:tc>
        <w:tc>
          <w:tcPr>
            <w:tcW w:w="1170" w:type="dxa"/>
          </w:tcPr>
          <w:p w14:paraId="64AF5844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Female</w:t>
            </w:r>
          </w:p>
        </w:tc>
        <w:tc>
          <w:tcPr>
            <w:tcW w:w="1800" w:type="dxa"/>
            <w:vMerge/>
          </w:tcPr>
          <w:p w14:paraId="35DA0DB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49790ED5" w14:textId="77777777" w:rsidTr="00255156">
        <w:trPr>
          <w:trHeight w:val="152"/>
        </w:trPr>
        <w:tc>
          <w:tcPr>
            <w:tcW w:w="4518" w:type="dxa"/>
          </w:tcPr>
          <w:p w14:paraId="5D91CCB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3D678E8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48D3A92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7B0D54B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6E21574" w14:textId="77777777" w:rsidTr="00255156">
        <w:trPr>
          <w:trHeight w:val="197"/>
        </w:trPr>
        <w:tc>
          <w:tcPr>
            <w:tcW w:w="4518" w:type="dxa"/>
          </w:tcPr>
          <w:p w14:paraId="443AED8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23B6257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1DC7F12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1A7BB52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5A34CCC8" w14:textId="77777777" w:rsidTr="00255156">
        <w:trPr>
          <w:trHeight w:val="197"/>
        </w:trPr>
        <w:tc>
          <w:tcPr>
            <w:tcW w:w="4518" w:type="dxa"/>
          </w:tcPr>
          <w:p w14:paraId="7A5DCD0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7B8F166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3B5B425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370BC94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37748F0D" w14:textId="77777777" w:rsidTr="00255156">
        <w:trPr>
          <w:trHeight w:val="197"/>
        </w:trPr>
        <w:tc>
          <w:tcPr>
            <w:tcW w:w="4518" w:type="dxa"/>
          </w:tcPr>
          <w:p w14:paraId="36A0EC6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5699D36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6650FCA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4BF9566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1F8D360" w14:textId="77777777" w:rsidTr="00255156">
        <w:trPr>
          <w:trHeight w:val="197"/>
        </w:trPr>
        <w:tc>
          <w:tcPr>
            <w:tcW w:w="4518" w:type="dxa"/>
          </w:tcPr>
          <w:p w14:paraId="0DA0B33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69077E5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5F8604F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3379C7F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1DE938C" w14:textId="77777777" w:rsidTr="00255156">
        <w:trPr>
          <w:trHeight w:val="197"/>
        </w:trPr>
        <w:tc>
          <w:tcPr>
            <w:tcW w:w="4518" w:type="dxa"/>
          </w:tcPr>
          <w:p w14:paraId="21D1EDC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0D9AE3D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A22DFE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76F4A15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E750D4A" w14:textId="77777777" w:rsidR="00F127AB" w:rsidRPr="00F127AB" w:rsidRDefault="00F127AB" w:rsidP="00F127AB">
      <w:pPr>
        <w:spacing w:before="80" w:after="80" w:line="240" w:lineRule="auto"/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</w:pPr>
      <w:r w:rsidRPr="00F127AB"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  <w:lastRenderedPageBreak/>
        <w:t>INPATIENT CARE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7"/>
        <w:gridCol w:w="1125"/>
        <w:gridCol w:w="1143"/>
        <w:gridCol w:w="1141"/>
      </w:tblGrid>
      <w:tr w:rsidR="00F127AB" w:rsidRPr="00F127AB" w14:paraId="1641EEC8" w14:textId="77777777" w:rsidTr="00255156">
        <w:trPr>
          <w:trHeight w:val="152"/>
        </w:trPr>
        <w:tc>
          <w:tcPr>
            <w:tcW w:w="6048" w:type="dxa"/>
          </w:tcPr>
          <w:p w14:paraId="5B8B8D1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Information on inpatients</w:t>
            </w:r>
          </w:p>
        </w:tc>
        <w:tc>
          <w:tcPr>
            <w:tcW w:w="1170" w:type="dxa"/>
          </w:tcPr>
          <w:p w14:paraId="13B0E149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Male</w:t>
            </w:r>
          </w:p>
        </w:tc>
        <w:tc>
          <w:tcPr>
            <w:tcW w:w="1170" w:type="dxa"/>
          </w:tcPr>
          <w:p w14:paraId="03BF61E6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Female</w:t>
            </w:r>
          </w:p>
        </w:tc>
        <w:tc>
          <w:tcPr>
            <w:tcW w:w="1188" w:type="dxa"/>
          </w:tcPr>
          <w:p w14:paraId="601B66C1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Total</w:t>
            </w:r>
          </w:p>
        </w:tc>
      </w:tr>
      <w:tr w:rsidR="00F127AB" w:rsidRPr="00F127AB" w14:paraId="01145872" w14:textId="77777777" w:rsidTr="00255156">
        <w:trPr>
          <w:trHeight w:val="197"/>
        </w:trPr>
        <w:tc>
          <w:tcPr>
            <w:tcW w:w="6048" w:type="dxa"/>
          </w:tcPr>
          <w:p w14:paraId="7A721B03" w14:textId="4B8D2D59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Total number of bed</w:t>
            </w:r>
            <w:r w:rsidR="006039D6">
              <w:rPr>
                <w:rFonts w:ascii="Calibri" w:eastAsia="Calibri" w:hAnsi="Calibri" w:cs="Times New Roman"/>
                <w:lang w:val="en-US"/>
              </w:rPr>
              <w:t>s</w:t>
            </w:r>
            <w:r w:rsidRPr="00F127AB">
              <w:rPr>
                <w:rFonts w:ascii="Calibri" w:eastAsia="Calibri" w:hAnsi="Calibri" w:cs="Times New Roman"/>
                <w:lang w:val="en-US"/>
              </w:rPr>
              <w:t xml:space="preserve"> for mental health patients in the hospital</w:t>
            </w:r>
          </w:p>
        </w:tc>
        <w:tc>
          <w:tcPr>
            <w:tcW w:w="1170" w:type="dxa"/>
          </w:tcPr>
          <w:p w14:paraId="0683305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71E1280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65C992D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4B37E69" w14:textId="77777777" w:rsidTr="00255156">
        <w:trPr>
          <w:trHeight w:val="197"/>
        </w:trPr>
        <w:tc>
          <w:tcPr>
            <w:tcW w:w="6048" w:type="dxa"/>
          </w:tcPr>
          <w:p w14:paraId="0491C25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Number of admissions during the month</w:t>
            </w:r>
          </w:p>
        </w:tc>
        <w:tc>
          <w:tcPr>
            <w:tcW w:w="1170" w:type="dxa"/>
          </w:tcPr>
          <w:p w14:paraId="66D85A0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15033B5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3807221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E2595C0" w14:textId="77777777" w:rsidTr="00255156">
        <w:trPr>
          <w:trHeight w:val="197"/>
        </w:trPr>
        <w:tc>
          <w:tcPr>
            <w:tcW w:w="6048" w:type="dxa"/>
          </w:tcPr>
          <w:p w14:paraId="7505428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Number discharged</w:t>
            </w:r>
          </w:p>
        </w:tc>
        <w:tc>
          <w:tcPr>
            <w:tcW w:w="1170" w:type="dxa"/>
          </w:tcPr>
          <w:p w14:paraId="65D5503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43722F0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0E84225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6D41F3B" w14:textId="77777777" w:rsidTr="00255156">
        <w:trPr>
          <w:trHeight w:val="197"/>
        </w:trPr>
        <w:tc>
          <w:tcPr>
            <w:tcW w:w="6048" w:type="dxa"/>
          </w:tcPr>
          <w:p w14:paraId="02EEF18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LAMA (Left Against Medical Advice)</w:t>
            </w:r>
          </w:p>
        </w:tc>
        <w:tc>
          <w:tcPr>
            <w:tcW w:w="1170" w:type="dxa"/>
          </w:tcPr>
          <w:p w14:paraId="23B43E1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54BE590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256AA1F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47540844" w14:textId="77777777" w:rsidTr="00255156">
        <w:trPr>
          <w:trHeight w:val="197"/>
        </w:trPr>
        <w:tc>
          <w:tcPr>
            <w:tcW w:w="6048" w:type="dxa"/>
          </w:tcPr>
          <w:p w14:paraId="12BECB2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Referred</w:t>
            </w:r>
          </w:p>
        </w:tc>
        <w:tc>
          <w:tcPr>
            <w:tcW w:w="1170" w:type="dxa"/>
          </w:tcPr>
          <w:p w14:paraId="3C83DA1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2952EFD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6DC8B1A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3582C61" w14:textId="77777777" w:rsidTr="00255156">
        <w:trPr>
          <w:trHeight w:val="197"/>
        </w:trPr>
        <w:tc>
          <w:tcPr>
            <w:tcW w:w="6048" w:type="dxa"/>
          </w:tcPr>
          <w:p w14:paraId="7DCE065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Deaths</w:t>
            </w:r>
          </w:p>
        </w:tc>
        <w:tc>
          <w:tcPr>
            <w:tcW w:w="1170" w:type="dxa"/>
          </w:tcPr>
          <w:p w14:paraId="63D56E0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DEACE4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03F9059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3BB381E7" w14:textId="77777777" w:rsidTr="00255156">
        <w:trPr>
          <w:trHeight w:val="197"/>
        </w:trPr>
        <w:tc>
          <w:tcPr>
            <w:tcW w:w="6048" w:type="dxa"/>
          </w:tcPr>
          <w:p w14:paraId="68AB336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color w:val="000000"/>
                <w:lang w:val="en-US"/>
              </w:rPr>
              <w:t>Number of patients chained</w:t>
            </w:r>
          </w:p>
        </w:tc>
        <w:tc>
          <w:tcPr>
            <w:tcW w:w="1170" w:type="dxa"/>
          </w:tcPr>
          <w:p w14:paraId="0ADF7F5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3B24D15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8" w:type="dxa"/>
          </w:tcPr>
          <w:p w14:paraId="0E7F10C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708B4C10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AF1F727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FA35808" w14:textId="77777777" w:rsidR="00F127AB" w:rsidRPr="00F127AB" w:rsidRDefault="00F127AB" w:rsidP="00F127A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F127AB">
        <w:rPr>
          <w:rFonts w:ascii="Calibri" w:eastAsia="Calibri" w:hAnsi="Calibri" w:cs="Times New Roman"/>
          <w:b/>
          <w:caps/>
          <w:sz w:val="24"/>
          <w:szCs w:val="24"/>
          <w:lang w:val="en-US"/>
        </w:rPr>
        <w:t>Health problems</w:t>
      </w:r>
      <w:r w:rsidRPr="00F127A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(Inpatient only) </w:t>
      </w:r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specify the diagnostic categories in line with </w:t>
      </w:r>
      <w:proofErr w:type="spellStart"/>
      <w:r w:rsidRPr="00F127AB">
        <w:rPr>
          <w:rFonts w:ascii="Calibri" w:eastAsia="Calibri" w:hAnsi="Calibri" w:cs="Times New Roman"/>
          <w:i/>
          <w:sz w:val="24"/>
          <w:szCs w:val="24"/>
          <w:lang w:val="en-US"/>
        </w:rPr>
        <w:t>mhGAP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080"/>
        <w:gridCol w:w="1170"/>
        <w:gridCol w:w="1800"/>
      </w:tblGrid>
      <w:tr w:rsidR="00F127AB" w:rsidRPr="00F127AB" w14:paraId="46F08C03" w14:textId="77777777" w:rsidTr="00255156">
        <w:tc>
          <w:tcPr>
            <w:tcW w:w="4518" w:type="dxa"/>
            <w:vMerge w:val="restart"/>
            <w:vAlign w:val="center"/>
          </w:tcPr>
          <w:p w14:paraId="5874DB9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Diagnosis</w:t>
            </w:r>
          </w:p>
        </w:tc>
        <w:tc>
          <w:tcPr>
            <w:tcW w:w="2250" w:type="dxa"/>
            <w:gridSpan w:val="2"/>
            <w:vAlign w:val="center"/>
          </w:tcPr>
          <w:p w14:paraId="1619CC10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Number of cases</w:t>
            </w:r>
          </w:p>
        </w:tc>
        <w:tc>
          <w:tcPr>
            <w:tcW w:w="1800" w:type="dxa"/>
            <w:vMerge w:val="restart"/>
            <w:vAlign w:val="center"/>
          </w:tcPr>
          <w:p w14:paraId="76B633DD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Total</w:t>
            </w:r>
          </w:p>
        </w:tc>
      </w:tr>
      <w:tr w:rsidR="00F127AB" w:rsidRPr="00F127AB" w14:paraId="5A72F0E8" w14:textId="77777777" w:rsidTr="00255156">
        <w:trPr>
          <w:trHeight w:val="197"/>
        </w:trPr>
        <w:tc>
          <w:tcPr>
            <w:tcW w:w="4518" w:type="dxa"/>
            <w:vMerge/>
          </w:tcPr>
          <w:p w14:paraId="15382A2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26B50211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Male</w:t>
            </w:r>
          </w:p>
        </w:tc>
        <w:tc>
          <w:tcPr>
            <w:tcW w:w="1170" w:type="dxa"/>
          </w:tcPr>
          <w:p w14:paraId="091D03FF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Female</w:t>
            </w:r>
          </w:p>
        </w:tc>
        <w:tc>
          <w:tcPr>
            <w:tcW w:w="1800" w:type="dxa"/>
            <w:vMerge/>
          </w:tcPr>
          <w:p w14:paraId="392EFB7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34E687F" w14:textId="77777777" w:rsidTr="00255156">
        <w:trPr>
          <w:trHeight w:val="152"/>
        </w:trPr>
        <w:tc>
          <w:tcPr>
            <w:tcW w:w="4518" w:type="dxa"/>
          </w:tcPr>
          <w:p w14:paraId="0690CFD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7C8269F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3227C9B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3B71AED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F89C0BF" w14:textId="77777777" w:rsidTr="00255156">
        <w:trPr>
          <w:trHeight w:val="197"/>
        </w:trPr>
        <w:tc>
          <w:tcPr>
            <w:tcW w:w="4518" w:type="dxa"/>
          </w:tcPr>
          <w:p w14:paraId="420B8E8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50689CD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5855302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5726334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9BC6DC0" w14:textId="77777777" w:rsidTr="00255156">
        <w:trPr>
          <w:trHeight w:val="197"/>
        </w:trPr>
        <w:tc>
          <w:tcPr>
            <w:tcW w:w="4518" w:type="dxa"/>
          </w:tcPr>
          <w:p w14:paraId="12B441B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2849092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14F00B1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57E510A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11BF7B7" w14:textId="77777777" w:rsidTr="00255156">
        <w:trPr>
          <w:trHeight w:val="197"/>
        </w:trPr>
        <w:tc>
          <w:tcPr>
            <w:tcW w:w="4518" w:type="dxa"/>
          </w:tcPr>
          <w:p w14:paraId="1CCB102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3536905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94D197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6DD7210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4BF97542" w14:textId="77777777" w:rsidTr="00255156">
        <w:trPr>
          <w:trHeight w:val="197"/>
        </w:trPr>
        <w:tc>
          <w:tcPr>
            <w:tcW w:w="4518" w:type="dxa"/>
          </w:tcPr>
          <w:p w14:paraId="58FB1B6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3456CB8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0CAF21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04B5C2A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0B55392" w14:textId="77777777" w:rsidTr="00255156">
        <w:trPr>
          <w:trHeight w:val="197"/>
        </w:trPr>
        <w:tc>
          <w:tcPr>
            <w:tcW w:w="4518" w:type="dxa"/>
          </w:tcPr>
          <w:p w14:paraId="3C143C3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6F57501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03A8661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6E612AD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29EC43F" w14:textId="77777777" w:rsidTr="00255156">
        <w:trPr>
          <w:trHeight w:val="197"/>
        </w:trPr>
        <w:tc>
          <w:tcPr>
            <w:tcW w:w="4518" w:type="dxa"/>
          </w:tcPr>
          <w:p w14:paraId="6753DD6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1760CE2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77D2321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55D8A0D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45B0EB6C" w14:textId="77777777" w:rsidTr="00255156">
        <w:trPr>
          <w:trHeight w:val="197"/>
        </w:trPr>
        <w:tc>
          <w:tcPr>
            <w:tcW w:w="4518" w:type="dxa"/>
          </w:tcPr>
          <w:p w14:paraId="4FDB9FE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3792DE1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0" w:type="dxa"/>
          </w:tcPr>
          <w:p w14:paraId="185F5C3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14:paraId="1D61A2D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F44557E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6B9092A5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F127AB">
        <w:rPr>
          <w:rFonts w:ascii="Calibri" w:eastAsia="Calibri" w:hAnsi="Calibri" w:cs="Times New Roman"/>
          <w:lang w:val="en-US"/>
        </w:rPr>
        <w:t>Bed occupancy rate_____________________</w:t>
      </w:r>
    </w:p>
    <w:p w14:paraId="2456B5E9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D8D69C3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F127AB">
        <w:rPr>
          <w:rFonts w:ascii="Calibri" w:eastAsia="Calibri" w:hAnsi="Calibri" w:cs="Times New Roman"/>
          <w:lang w:val="en-US"/>
        </w:rPr>
        <w:t>Average length of stay____________________</w:t>
      </w:r>
    </w:p>
    <w:p w14:paraId="251F2792" w14:textId="77777777" w:rsidR="00F127AB" w:rsidRPr="00F127AB" w:rsidRDefault="00F127AB" w:rsidP="00F127A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73DDBB0" w14:textId="77777777" w:rsidR="00F127AB" w:rsidRPr="00F127AB" w:rsidRDefault="00F127AB" w:rsidP="00F127AB">
      <w:pPr>
        <w:spacing w:before="80" w:after="80" w:line="240" w:lineRule="auto"/>
        <w:rPr>
          <w:rFonts w:ascii="Calibri" w:eastAsia="Times New Roman" w:hAnsi="Calibri" w:cs="Times New Roman"/>
          <w:bCs/>
          <w:i/>
          <w:caps/>
          <w:sz w:val="24"/>
          <w:szCs w:val="24"/>
          <w:lang w:val="en-US"/>
        </w:rPr>
      </w:pPr>
      <w:r w:rsidRPr="00F127AB">
        <w:rPr>
          <w:rFonts w:ascii="Calibri" w:eastAsia="Times New Roman" w:hAnsi="Calibri" w:cs="Times New Roman"/>
          <w:b/>
          <w:bCs/>
          <w:caps/>
          <w:sz w:val="24"/>
          <w:szCs w:val="24"/>
          <w:lang w:val="en-US"/>
        </w:rPr>
        <w:t xml:space="preserve">Essential mental health drugs and supplies </w:t>
      </w:r>
      <w:r w:rsidRPr="00F127AB">
        <w:rPr>
          <w:rFonts w:ascii="Calibri" w:eastAsia="Times New Roman" w:hAnsi="Calibri" w:cs="Times New Roman"/>
          <w:bCs/>
          <w:i/>
          <w:caps/>
          <w:sz w:val="24"/>
          <w:szCs w:val="24"/>
          <w:lang w:val="en-US"/>
        </w:rPr>
        <w:t>(</w:t>
      </w:r>
      <w:r w:rsidR="008A7926" w:rsidRPr="00F127AB"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populated by essential drug list by level of care</w:t>
      </w:r>
      <w:r w:rsidRPr="00F127AB">
        <w:rPr>
          <w:rFonts w:ascii="Calibri" w:eastAsia="Times New Roman" w:hAnsi="Calibri" w:cs="Times New Roman"/>
          <w:bCs/>
          <w:i/>
          <w:cap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768"/>
        <w:gridCol w:w="1064"/>
        <w:gridCol w:w="1214"/>
        <w:gridCol w:w="854"/>
        <w:gridCol w:w="977"/>
        <w:gridCol w:w="1000"/>
      </w:tblGrid>
      <w:tr w:rsidR="00F127AB" w:rsidRPr="00F127AB" w14:paraId="1ECD1A6D" w14:textId="77777777" w:rsidTr="00255156">
        <w:trPr>
          <w:trHeight w:val="152"/>
        </w:trPr>
        <w:tc>
          <w:tcPr>
            <w:tcW w:w="3438" w:type="dxa"/>
            <w:vAlign w:val="center"/>
          </w:tcPr>
          <w:p w14:paraId="5B21CBF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Medicines/supplies</w:t>
            </w:r>
          </w:p>
        </w:tc>
        <w:tc>
          <w:tcPr>
            <w:tcW w:w="810" w:type="dxa"/>
          </w:tcPr>
          <w:p w14:paraId="3A9BE668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Unit</w:t>
            </w:r>
          </w:p>
        </w:tc>
        <w:tc>
          <w:tcPr>
            <w:tcW w:w="1080" w:type="dxa"/>
          </w:tcPr>
          <w:p w14:paraId="09E2E56C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Previous balance</w:t>
            </w:r>
          </w:p>
        </w:tc>
        <w:tc>
          <w:tcPr>
            <w:tcW w:w="1260" w:type="dxa"/>
          </w:tcPr>
          <w:p w14:paraId="60881834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Received this month</w:t>
            </w:r>
          </w:p>
        </w:tc>
        <w:tc>
          <w:tcPr>
            <w:tcW w:w="900" w:type="dxa"/>
          </w:tcPr>
          <w:p w14:paraId="60157707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Used</w:t>
            </w:r>
          </w:p>
        </w:tc>
        <w:tc>
          <w:tcPr>
            <w:tcW w:w="990" w:type="dxa"/>
          </w:tcPr>
          <w:p w14:paraId="32843637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Closing balance</w:t>
            </w:r>
          </w:p>
        </w:tc>
        <w:tc>
          <w:tcPr>
            <w:tcW w:w="1080" w:type="dxa"/>
          </w:tcPr>
          <w:p w14:paraId="15209A53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Calibri" w:hAnsi="Calibri" w:cs="Times New Roman"/>
                <w:b/>
                <w:lang w:val="en-US"/>
              </w:rPr>
              <w:t>Days out of stock</w:t>
            </w:r>
          </w:p>
        </w:tc>
      </w:tr>
      <w:tr w:rsidR="00F127AB" w:rsidRPr="00F127AB" w14:paraId="7277A9BD" w14:textId="77777777" w:rsidTr="00255156">
        <w:trPr>
          <w:trHeight w:val="197"/>
        </w:trPr>
        <w:tc>
          <w:tcPr>
            <w:tcW w:w="3438" w:type="dxa"/>
          </w:tcPr>
          <w:p w14:paraId="3D7B8AE2" w14:textId="6B4FA491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</w:t>
            </w:r>
            <w:r w:rsidR="00B74B74">
              <w:rPr>
                <w:rFonts w:ascii="Calibri" w:eastAsia="Times New Roman" w:hAnsi="Calibri" w:cs="Times New Roman"/>
                <w:lang w:val="en-US"/>
              </w:rPr>
              <w:t>.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F127AB">
              <w:rPr>
                <w:rFonts w:ascii="Calibri" w:eastAsia="Times New Roman" w:hAnsi="Calibri" w:cs="Times New Roman"/>
                <w:lang w:val="en-US"/>
              </w:rPr>
              <w:t>Resperidone</w:t>
            </w:r>
            <w:proofErr w:type="spellEnd"/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 2 mg                                     </w:t>
            </w:r>
          </w:p>
        </w:tc>
        <w:tc>
          <w:tcPr>
            <w:tcW w:w="810" w:type="dxa"/>
          </w:tcPr>
          <w:p w14:paraId="478BDE49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5BDB7CB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0E4C95C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2B19F11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1D41FED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07DADDB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0CFD75AB" w14:textId="77777777" w:rsidTr="00255156">
        <w:trPr>
          <w:trHeight w:val="197"/>
        </w:trPr>
        <w:tc>
          <w:tcPr>
            <w:tcW w:w="3438" w:type="dxa"/>
          </w:tcPr>
          <w:p w14:paraId="73B79AB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Tabs. Haloperidol 5</w:t>
            </w:r>
            <w:r w:rsidR="008A792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mg                                        </w:t>
            </w:r>
          </w:p>
        </w:tc>
        <w:tc>
          <w:tcPr>
            <w:tcW w:w="810" w:type="dxa"/>
          </w:tcPr>
          <w:p w14:paraId="65B73D6A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41BBEAB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61294FB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08E31CE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0BD7CCF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70DDEDE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7FDAE75" w14:textId="77777777" w:rsidTr="00255156">
        <w:trPr>
          <w:trHeight w:val="197"/>
        </w:trPr>
        <w:tc>
          <w:tcPr>
            <w:tcW w:w="3438" w:type="dxa"/>
          </w:tcPr>
          <w:p w14:paraId="7297C93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Tabs. Chlorpromazine 100</w:t>
            </w:r>
            <w:r w:rsidR="008A792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mg                                        </w:t>
            </w:r>
          </w:p>
        </w:tc>
        <w:tc>
          <w:tcPr>
            <w:tcW w:w="810" w:type="dxa"/>
          </w:tcPr>
          <w:p w14:paraId="440ED6E9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08578EC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220D0B8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697F624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56EB094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11CFB27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9BAA77E" w14:textId="77777777" w:rsidTr="00255156">
        <w:trPr>
          <w:trHeight w:val="197"/>
        </w:trPr>
        <w:tc>
          <w:tcPr>
            <w:tcW w:w="3438" w:type="dxa"/>
          </w:tcPr>
          <w:p w14:paraId="0A1A9FB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Tabs. Imipramine 75</w:t>
            </w:r>
            <w:r w:rsidR="008A792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mg                                         </w:t>
            </w:r>
          </w:p>
        </w:tc>
        <w:tc>
          <w:tcPr>
            <w:tcW w:w="810" w:type="dxa"/>
          </w:tcPr>
          <w:p w14:paraId="3A6CECF8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7FCBAB4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4375A93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13E888D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5AD6FB0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0469CBC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0A412AC" w14:textId="77777777" w:rsidTr="00255156">
        <w:trPr>
          <w:trHeight w:val="197"/>
        </w:trPr>
        <w:tc>
          <w:tcPr>
            <w:tcW w:w="3438" w:type="dxa"/>
          </w:tcPr>
          <w:p w14:paraId="38B87AB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Tabs. </w:t>
            </w:r>
            <w:proofErr w:type="spellStart"/>
            <w:r w:rsidRPr="00F127AB">
              <w:rPr>
                <w:rFonts w:ascii="Calibri" w:eastAsia="Times New Roman" w:hAnsi="Calibri" w:cs="Times New Roman"/>
                <w:lang w:val="en-US"/>
              </w:rPr>
              <w:t>Amiptryptiline</w:t>
            </w:r>
            <w:proofErr w:type="spellEnd"/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                                                </w:t>
            </w:r>
          </w:p>
        </w:tc>
        <w:tc>
          <w:tcPr>
            <w:tcW w:w="810" w:type="dxa"/>
          </w:tcPr>
          <w:p w14:paraId="1847C40D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1438E1D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653CDB0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6AAAB6C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32324B4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4E7EC6F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3807998A" w14:textId="77777777" w:rsidTr="00255156">
        <w:trPr>
          <w:trHeight w:val="197"/>
        </w:trPr>
        <w:tc>
          <w:tcPr>
            <w:tcW w:w="3438" w:type="dxa"/>
          </w:tcPr>
          <w:p w14:paraId="616D56F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Tabs. Phenytoin 100</w:t>
            </w:r>
            <w:r w:rsidR="008A792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mg                                        </w:t>
            </w:r>
          </w:p>
        </w:tc>
        <w:tc>
          <w:tcPr>
            <w:tcW w:w="810" w:type="dxa"/>
          </w:tcPr>
          <w:p w14:paraId="3AAEB6D2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5BA875B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68BA09F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441CF99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269FB37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57B4395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731E7C6" w14:textId="77777777" w:rsidTr="00255156">
        <w:trPr>
          <w:trHeight w:val="197"/>
        </w:trPr>
        <w:tc>
          <w:tcPr>
            <w:tcW w:w="3438" w:type="dxa"/>
          </w:tcPr>
          <w:p w14:paraId="169A170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Tabs. </w:t>
            </w:r>
            <w:proofErr w:type="spellStart"/>
            <w:r w:rsidRPr="00F127AB">
              <w:rPr>
                <w:rFonts w:ascii="Calibri" w:eastAsia="Times New Roman" w:hAnsi="Calibri" w:cs="Times New Roman"/>
                <w:lang w:val="en-US"/>
              </w:rPr>
              <w:t>Carbamezipine</w:t>
            </w:r>
            <w:proofErr w:type="spellEnd"/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 200mg                                   </w:t>
            </w:r>
          </w:p>
        </w:tc>
        <w:tc>
          <w:tcPr>
            <w:tcW w:w="810" w:type="dxa"/>
          </w:tcPr>
          <w:p w14:paraId="30733859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4F45740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3680947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7DCBAED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09FEFDE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165FE07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EA7414F" w14:textId="77777777" w:rsidTr="00255156">
        <w:trPr>
          <w:trHeight w:val="197"/>
        </w:trPr>
        <w:tc>
          <w:tcPr>
            <w:tcW w:w="3438" w:type="dxa"/>
          </w:tcPr>
          <w:p w14:paraId="509594E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Tabs. Lithium Carbonate 300mg                          </w:t>
            </w:r>
          </w:p>
        </w:tc>
        <w:tc>
          <w:tcPr>
            <w:tcW w:w="810" w:type="dxa"/>
          </w:tcPr>
          <w:p w14:paraId="157D88FB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0BFCC7B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7B86C31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7BF6729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3896D7C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0DE1E8A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2A80D44" w14:textId="77777777" w:rsidTr="00255156">
        <w:trPr>
          <w:trHeight w:val="197"/>
        </w:trPr>
        <w:tc>
          <w:tcPr>
            <w:tcW w:w="3438" w:type="dxa"/>
          </w:tcPr>
          <w:p w14:paraId="61814A1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Tabs. Phenobarbitone 30 mg</w:t>
            </w:r>
          </w:p>
        </w:tc>
        <w:tc>
          <w:tcPr>
            <w:tcW w:w="810" w:type="dxa"/>
          </w:tcPr>
          <w:p w14:paraId="38043EC1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15E8494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0B4F25F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76706F6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526E101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636B339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F3C856B" w14:textId="77777777" w:rsidTr="00255156">
        <w:trPr>
          <w:trHeight w:val="197"/>
        </w:trPr>
        <w:tc>
          <w:tcPr>
            <w:tcW w:w="3438" w:type="dxa"/>
          </w:tcPr>
          <w:p w14:paraId="2411AD84" w14:textId="3C488FEB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Tabs</w:t>
            </w:r>
            <w:r w:rsidR="00D56DDC">
              <w:rPr>
                <w:rFonts w:ascii="Calibri" w:eastAsia="Times New Roman" w:hAnsi="Calibri" w:cs="Times New Roman"/>
                <w:lang w:val="en-US"/>
              </w:rPr>
              <w:t>.</w:t>
            </w: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 Phenobarbitone 60mg                                </w:t>
            </w:r>
          </w:p>
        </w:tc>
        <w:tc>
          <w:tcPr>
            <w:tcW w:w="810" w:type="dxa"/>
          </w:tcPr>
          <w:p w14:paraId="553A6330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3BFC182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513789B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5AAA89B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5B713A31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21D2636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BA7C58D" w14:textId="77777777" w:rsidTr="00255156">
        <w:trPr>
          <w:trHeight w:val="197"/>
        </w:trPr>
        <w:tc>
          <w:tcPr>
            <w:tcW w:w="3438" w:type="dxa"/>
          </w:tcPr>
          <w:p w14:paraId="6FD71E47" w14:textId="77777777" w:rsidR="00F127AB" w:rsidRPr="00F127AB" w:rsidRDefault="00F127AB" w:rsidP="00F127AB">
            <w:pPr>
              <w:spacing w:after="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Tab. Diazepam 5mg                                              </w:t>
            </w:r>
          </w:p>
        </w:tc>
        <w:tc>
          <w:tcPr>
            <w:tcW w:w="810" w:type="dxa"/>
          </w:tcPr>
          <w:p w14:paraId="2AB183C7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Tab</w:t>
            </w:r>
          </w:p>
        </w:tc>
        <w:tc>
          <w:tcPr>
            <w:tcW w:w="1080" w:type="dxa"/>
          </w:tcPr>
          <w:p w14:paraId="7719380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1D87D42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7EE324E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6B0B7CF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32C71CC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8C9C3F3" w14:textId="77777777" w:rsidTr="00255156">
        <w:trPr>
          <w:trHeight w:val="197"/>
        </w:trPr>
        <w:tc>
          <w:tcPr>
            <w:tcW w:w="3438" w:type="dxa"/>
          </w:tcPr>
          <w:p w14:paraId="0E528219" w14:textId="77777777" w:rsidR="00F127AB" w:rsidRPr="00F127AB" w:rsidRDefault="00F127AB" w:rsidP="00F127AB">
            <w:pPr>
              <w:spacing w:after="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lastRenderedPageBreak/>
              <w:t xml:space="preserve">Caps. Fluoxetine 20 mg                                        </w:t>
            </w:r>
          </w:p>
        </w:tc>
        <w:tc>
          <w:tcPr>
            <w:tcW w:w="810" w:type="dxa"/>
          </w:tcPr>
          <w:p w14:paraId="0E55C4B0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127AB">
              <w:rPr>
                <w:rFonts w:ascii="Calibri" w:eastAsia="Calibri" w:hAnsi="Calibri" w:cs="Times New Roman"/>
                <w:lang w:val="en-US"/>
              </w:rPr>
              <w:t>Cap</w:t>
            </w:r>
          </w:p>
        </w:tc>
        <w:tc>
          <w:tcPr>
            <w:tcW w:w="1080" w:type="dxa"/>
          </w:tcPr>
          <w:p w14:paraId="0B6751F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15C0CCF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208333B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64629D4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3637E14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6836748B" w14:textId="77777777" w:rsidTr="00255156">
        <w:trPr>
          <w:trHeight w:val="197"/>
        </w:trPr>
        <w:tc>
          <w:tcPr>
            <w:tcW w:w="3438" w:type="dxa"/>
          </w:tcPr>
          <w:p w14:paraId="0F6EF761" w14:textId="693BC832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Inj. Fluphenazine 25mg (ampoule) </w:t>
            </w:r>
          </w:p>
        </w:tc>
        <w:tc>
          <w:tcPr>
            <w:tcW w:w="810" w:type="dxa"/>
          </w:tcPr>
          <w:p w14:paraId="2F14FD43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127AB">
              <w:rPr>
                <w:rFonts w:ascii="Calibri" w:eastAsia="Calibri" w:hAnsi="Calibri" w:cs="Times New Roman"/>
                <w:lang w:val="en-US"/>
              </w:rPr>
              <w:t>Inj</w:t>
            </w:r>
            <w:proofErr w:type="spellEnd"/>
          </w:p>
        </w:tc>
        <w:tc>
          <w:tcPr>
            <w:tcW w:w="1080" w:type="dxa"/>
          </w:tcPr>
          <w:p w14:paraId="5344AF95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0D10C27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5701392E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64FB6D6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1CA10480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4EBA042A" w14:textId="77777777" w:rsidTr="00255156">
        <w:trPr>
          <w:trHeight w:val="197"/>
        </w:trPr>
        <w:tc>
          <w:tcPr>
            <w:tcW w:w="3438" w:type="dxa"/>
          </w:tcPr>
          <w:p w14:paraId="0C21F4BB" w14:textId="71B9F0CA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>Inj. Haloperidol 50mg. (ampoule)</w:t>
            </w:r>
          </w:p>
        </w:tc>
        <w:tc>
          <w:tcPr>
            <w:tcW w:w="810" w:type="dxa"/>
          </w:tcPr>
          <w:p w14:paraId="0DB6638F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127AB">
              <w:rPr>
                <w:rFonts w:ascii="Calibri" w:eastAsia="Calibri" w:hAnsi="Calibri" w:cs="Times New Roman"/>
                <w:lang w:val="en-US"/>
              </w:rPr>
              <w:t>Inj</w:t>
            </w:r>
            <w:proofErr w:type="spellEnd"/>
          </w:p>
        </w:tc>
        <w:tc>
          <w:tcPr>
            <w:tcW w:w="1080" w:type="dxa"/>
          </w:tcPr>
          <w:p w14:paraId="29160C3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4DDF5459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0BB3C74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0AF0CCA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52E8F98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1ADC219E" w14:textId="77777777" w:rsidTr="00255156">
        <w:trPr>
          <w:trHeight w:val="197"/>
        </w:trPr>
        <w:tc>
          <w:tcPr>
            <w:tcW w:w="3438" w:type="dxa"/>
          </w:tcPr>
          <w:p w14:paraId="513EA1B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Inj. Haloperidol 5mg                                         </w:t>
            </w:r>
          </w:p>
        </w:tc>
        <w:tc>
          <w:tcPr>
            <w:tcW w:w="810" w:type="dxa"/>
          </w:tcPr>
          <w:p w14:paraId="6ACEB6E1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127AB">
              <w:rPr>
                <w:rFonts w:ascii="Calibri" w:eastAsia="Calibri" w:hAnsi="Calibri" w:cs="Times New Roman"/>
                <w:lang w:val="en-US"/>
              </w:rPr>
              <w:t>Inj</w:t>
            </w:r>
            <w:proofErr w:type="spellEnd"/>
          </w:p>
        </w:tc>
        <w:tc>
          <w:tcPr>
            <w:tcW w:w="1080" w:type="dxa"/>
          </w:tcPr>
          <w:p w14:paraId="174AC7E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2AE4C86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25E91A8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7AAC1B6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37A39D73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250D8DE9" w14:textId="77777777" w:rsidTr="00255156">
        <w:trPr>
          <w:trHeight w:val="197"/>
        </w:trPr>
        <w:tc>
          <w:tcPr>
            <w:tcW w:w="3438" w:type="dxa"/>
          </w:tcPr>
          <w:p w14:paraId="0A025FE7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Inj. Promethazine                                                                             </w:t>
            </w:r>
          </w:p>
        </w:tc>
        <w:tc>
          <w:tcPr>
            <w:tcW w:w="810" w:type="dxa"/>
          </w:tcPr>
          <w:p w14:paraId="1825C88F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127AB">
              <w:rPr>
                <w:rFonts w:ascii="Calibri" w:eastAsia="Calibri" w:hAnsi="Calibri" w:cs="Times New Roman"/>
                <w:lang w:val="en-US"/>
              </w:rPr>
              <w:t>Inj</w:t>
            </w:r>
            <w:proofErr w:type="spellEnd"/>
          </w:p>
        </w:tc>
        <w:tc>
          <w:tcPr>
            <w:tcW w:w="1080" w:type="dxa"/>
          </w:tcPr>
          <w:p w14:paraId="7C8BCCCB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1A3C8674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1EFEC99D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2F894BBA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412AE12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127AB" w:rsidRPr="00F127AB" w14:paraId="73B15C91" w14:textId="77777777" w:rsidTr="00255156">
        <w:trPr>
          <w:trHeight w:val="197"/>
        </w:trPr>
        <w:tc>
          <w:tcPr>
            <w:tcW w:w="3438" w:type="dxa"/>
          </w:tcPr>
          <w:p w14:paraId="1409E236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F127AB">
              <w:rPr>
                <w:rFonts w:ascii="Calibri" w:eastAsia="Times New Roman" w:hAnsi="Calibri" w:cs="Times New Roman"/>
                <w:lang w:val="en-US"/>
              </w:rPr>
              <w:t xml:space="preserve">Inj. Diazepam ampoules                                        </w:t>
            </w:r>
          </w:p>
        </w:tc>
        <w:tc>
          <w:tcPr>
            <w:tcW w:w="810" w:type="dxa"/>
          </w:tcPr>
          <w:p w14:paraId="5A37FECB" w14:textId="77777777" w:rsidR="00F127AB" w:rsidRPr="00F127AB" w:rsidRDefault="00F127AB" w:rsidP="00F127A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127AB">
              <w:rPr>
                <w:rFonts w:ascii="Calibri" w:eastAsia="Calibri" w:hAnsi="Calibri" w:cs="Times New Roman"/>
                <w:lang w:val="en-US"/>
              </w:rPr>
              <w:t>Inj</w:t>
            </w:r>
            <w:proofErr w:type="spellEnd"/>
          </w:p>
        </w:tc>
        <w:tc>
          <w:tcPr>
            <w:tcW w:w="1080" w:type="dxa"/>
          </w:tcPr>
          <w:p w14:paraId="31368F0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</w:tcPr>
          <w:p w14:paraId="151A0538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00" w:type="dxa"/>
          </w:tcPr>
          <w:p w14:paraId="2246EA9F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</w:tcPr>
          <w:p w14:paraId="15A38EDC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</w:tcPr>
          <w:p w14:paraId="3EAC5122" w14:textId="77777777" w:rsidR="00F127AB" w:rsidRPr="00F127AB" w:rsidRDefault="00F127AB" w:rsidP="00F127A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763910FF" w14:textId="77777777" w:rsidR="00F127AB" w:rsidRPr="00F127AB" w:rsidRDefault="00F127AB" w:rsidP="00F127AB">
      <w:pPr>
        <w:keepNext/>
        <w:keepLines/>
        <w:spacing w:before="240" w:after="0"/>
        <w:outlineLvl w:val="0"/>
        <w:rPr>
          <w:rFonts w:ascii="Calibri" w:eastAsia="Calibri" w:hAnsi="Calibri" w:cs="Arial"/>
          <w:color w:val="2E74B5" w:themeColor="accent1" w:themeShade="BF"/>
          <w:sz w:val="32"/>
          <w:szCs w:val="32"/>
          <w:lang w:val="en-US"/>
        </w:rPr>
      </w:pPr>
      <w:bookmarkStart w:id="0" w:name="_Annex_F:_4Ws"/>
      <w:bookmarkEnd w:id="0"/>
    </w:p>
    <w:p w14:paraId="064DFD41" w14:textId="77777777" w:rsidR="004F417D" w:rsidRDefault="004F417D"/>
    <w:sectPr w:rsidR="004F4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AB"/>
    <w:rsid w:val="003B1271"/>
    <w:rsid w:val="004F417D"/>
    <w:rsid w:val="00555EA8"/>
    <w:rsid w:val="006039D6"/>
    <w:rsid w:val="0062777A"/>
    <w:rsid w:val="007D731C"/>
    <w:rsid w:val="007E43BB"/>
    <w:rsid w:val="008A7926"/>
    <w:rsid w:val="008E34DB"/>
    <w:rsid w:val="009E59F7"/>
    <w:rsid w:val="009F394B"/>
    <w:rsid w:val="00B2474F"/>
    <w:rsid w:val="00B74B74"/>
    <w:rsid w:val="00C960F7"/>
    <w:rsid w:val="00D56DDC"/>
    <w:rsid w:val="00E72CD7"/>
    <w:rsid w:val="00F127AB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1108"/>
  <w15:chartTrackingRefBased/>
  <w15:docId w15:val="{1740F95A-CEDC-404A-8B58-CB06D9D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10</cp:revision>
  <dcterms:created xsi:type="dcterms:W3CDTF">2022-11-01T13:51:00Z</dcterms:created>
  <dcterms:modified xsi:type="dcterms:W3CDTF">2023-02-21T10:59:00Z</dcterms:modified>
</cp:coreProperties>
</file>